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4B3CFC" w:rsidRDefault="00B15CF1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="00AB2F9F" w:rsidRPr="00311377">
        <w:rPr>
          <w:rFonts w:cstheme="minorHAnsi"/>
          <w:b/>
          <w:sz w:val="28"/>
          <w:szCs w:val="28"/>
        </w:rPr>
        <w:t xml:space="preserve"> Połaniec S.A.</w:t>
      </w:r>
      <w:r w:rsidR="00AB2F9F"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  <w:r w:rsidR="004B3CF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B15CF1">
        <w:rPr>
          <w:rFonts w:cstheme="minorHAnsi"/>
          <w:b/>
          <w:sz w:val="28"/>
          <w:szCs w:val="28"/>
        </w:rPr>
        <w:t>dostawę</w:t>
      </w:r>
      <w:r w:rsidR="00904F80">
        <w:rPr>
          <w:rFonts w:cstheme="minorHAnsi"/>
          <w:b/>
          <w:sz w:val="28"/>
          <w:szCs w:val="28"/>
        </w:rPr>
        <w:t>:</w:t>
      </w:r>
    </w:p>
    <w:p w:rsidR="004B3CFC" w:rsidRDefault="004B3CFC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</w:t>
      </w:r>
      <w:r w:rsidR="00337FD8">
        <w:rPr>
          <w:rFonts w:cstheme="minorHAnsi"/>
          <w:b/>
          <w:sz w:val="28"/>
          <w:szCs w:val="28"/>
        </w:rPr>
        <w:t xml:space="preserve">   </w:t>
      </w:r>
      <w:r w:rsidR="00170188">
        <w:rPr>
          <w:rFonts w:cstheme="minorHAnsi"/>
          <w:b/>
          <w:sz w:val="28"/>
          <w:szCs w:val="28"/>
        </w:rPr>
        <w:t>Mebli biurowych</w:t>
      </w:r>
      <w:r w:rsidR="00BF3890">
        <w:rPr>
          <w:rFonts w:cstheme="minorHAnsi"/>
          <w:b/>
          <w:sz w:val="28"/>
          <w:szCs w:val="28"/>
        </w:rPr>
        <w:t xml:space="preserve"> dla pracowników</w:t>
      </w:r>
    </w:p>
    <w:p w:rsidR="00F77D48" w:rsidRDefault="00F77D48" w:rsidP="004B3CFC">
      <w:pPr>
        <w:pStyle w:val="Bezodstpw"/>
        <w:rPr>
          <w:rFonts w:cstheme="minorHAnsi"/>
          <w:b/>
          <w:sz w:val="28"/>
          <w:szCs w:val="28"/>
        </w:rPr>
      </w:pPr>
    </w:p>
    <w:p w:rsidR="00687492" w:rsidRPr="00F77D48" w:rsidRDefault="00F77D48" w:rsidP="00F77D4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50C49">
        <w:rPr>
          <w:rFonts w:ascii="Arial" w:hAnsi="Arial" w:cs="Arial"/>
        </w:rPr>
        <w:t xml:space="preserve">Zakres dostaw obejmuje </w:t>
      </w:r>
      <w:r w:rsidR="00B439F8">
        <w:rPr>
          <w:rFonts w:ascii="Arial" w:hAnsi="Arial" w:cs="Arial"/>
        </w:rPr>
        <w:t>dostawę</w:t>
      </w:r>
      <w:r>
        <w:rPr>
          <w:rFonts w:ascii="Arial" w:hAnsi="Arial" w:cs="Arial"/>
        </w:rPr>
        <w:t xml:space="preserve"> </w:t>
      </w:r>
      <w:r w:rsidR="00E72360">
        <w:rPr>
          <w:rFonts w:ascii="Arial" w:hAnsi="Arial" w:cs="Arial"/>
        </w:rPr>
        <w:t xml:space="preserve">i montaż </w:t>
      </w:r>
      <w:r w:rsidR="00B439F8">
        <w:rPr>
          <w:rFonts w:ascii="Arial" w:hAnsi="Arial" w:cs="Arial"/>
        </w:rPr>
        <w:t>mebli wymienionych</w:t>
      </w:r>
      <w:r>
        <w:rPr>
          <w:rFonts w:ascii="Arial" w:hAnsi="Arial" w:cs="Arial"/>
        </w:rPr>
        <w:t xml:space="preserve"> w załączniku n</w:t>
      </w:r>
      <w:r w:rsidRPr="00950C49">
        <w:rPr>
          <w:rFonts w:ascii="Arial" w:hAnsi="Arial" w:cs="Arial"/>
        </w:rPr>
        <w:t xml:space="preserve">r </w:t>
      </w:r>
      <w:r w:rsidR="008C4FE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ogłoszenia.</w:t>
      </w:r>
      <w:r w:rsidR="00687492" w:rsidRPr="00F77D48">
        <w:rPr>
          <w:rFonts w:cstheme="minorHAnsi"/>
          <w:b/>
        </w:rPr>
        <w:t xml:space="preserve">   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="00F77D48">
        <w:rPr>
          <w:rFonts w:asciiTheme="minorHAnsi" w:hAnsiTheme="minorHAnsi" w:cs="Arial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D765DC">
        <w:rPr>
          <w:rFonts w:asciiTheme="minorHAnsi" w:hAnsiTheme="minorHAnsi" w:cs="Arial"/>
          <w:szCs w:val="22"/>
          <w:lang w:val="pl-PL"/>
        </w:rPr>
        <w:t xml:space="preserve">Budynek F12, V piętro, pok. 508 - </w:t>
      </w:r>
      <w:r w:rsidR="00285853">
        <w:rPr>
          <w:rFonts w:asciiTheme="minorHAnsi" w:hAnsiTheme="minorHAnsi" w:cs="Arial"/>
          <w:szCs w:val="22"/>
          <w:lang w:val="pl-PL"/>
        </w:rPr>
        <w:t xml:space="preserve">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4B3CFC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997A48">
        <w:rPr>
          <w:rFonts w:cs="Arial"/>
        </w:rPr>
        <w:t xml:space="preserve"> </w:t>
      </w:r>
      <w:r w:rsidR="00F77D48">
        <w:rPr>
          <w:rFonts w:cs="Arial"/>
        </w:rPr>
        <w:t>gwarancje użytkowania</w:t>
      </w:r>
      <w:r w:rsidR="00285853">
        <w:rPr>
          <w:rFonts w:cs="Arial"/>
        </w:rPr>
        <w:t>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lastRenderedPageBreak/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E72360">
        <w:rPr>
          <w:rFonts w:asciiTheme="minorHAnsi" w:hAnsiTheme="minorHAnsi" w:cs="Arial"/>
          <w:bCs w:val="0"/>
          <w:iCs w:val="0"/>
          <w:lang w:val="pl-PL"/>
        </w:rPr>
        <w:t>11</w:t>
      </w:r>
      <w:bookmarkStart w:id="0" w:name="_GoBack"/>
      <w:bookmarkEnd w:id="0"/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E72360">
        <w:rPr>
          <w:rFonts w:asciiTheme="minorHAnsi" w:hAnsiTheme="minorHAnsi" w:cs="Arial"/>
          <w:bCs w:val="0"/>
          <w:iCs w:val="0"/>
          <w:lang w:val="pl-PL"/>
        </w:rPr>
        <w:t>03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B439F8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="Calibri" w:hAnsi="Calibri"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285853" w:rsidRPr="00556D8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B439F8">
        <w:rPr>
          <w:rFonts w:cs="Arial"/>
          <w:b/>
          <w:lang w:val="pl-PL"/>
        </w:rPr>
        <w:t>11</w:t>
      </w:r>
      <w:r w:rsidR="00E76DE5">
        <w:rPr>
          <w:rFonts w:cs="Arial"/>
          <w:b/>
          <w:lang w:val="pl-PL"/>
        </w:rPr>
        <w:t>.0</w:t>
      </w:r>
      <w:r w:rsidR="00D765DC">
        <w:rPr>
          <w:rFonts w:cs="Arial"/>
          <w:b/>
          <w:lang w:val="pl-PL"/>
        </w:rPr>
        <w:t>3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97A48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B439F8">
        <w:rPr>
          <w:rFonts w:ascii="Calibri" w:hAnsi="Calibr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893C44" w:rsidRDefault="00283DA1" w:rsidP="00893C44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893C44">
      <w:pPr>
        <w:ind w:left="-566" w:firstLine="992"/>
        <w:jc w:val="center"/>
        <w:rPr>
          <w:rFonts w:cs="Arial"/>
          <w:b/>
          <w:bCs/>
        </w:rPr>
      </w:pPr>
      <w:r>
        <w:rPr>
          <w:rFonts w:cs="Arial"/>
        </w:rPr>
        <w:t>A</w:t>
      </w:r>
      <w:r w:rsidR="003D1C90" w:rsidRPr="00BE22F8">
        <w:rPr>
          <w:rFonts w:cs="Arial"/>
        </w:rPr>
        <w:t>dres dostaw</w:t>
      </w:r>
      <w:r>
        <w:rPr>
          <w:rFonts w:cs="Arial"/>
        </w:rPr>
        <w:t>y</w:t>
      </w:r>
      <w:r w:rsidR="003D1C90" w:rsidRPr="00BE22F8">
        <w:rPr>
          <w:rFonts w:cs="Arial"/>
        </w:rPr>
        <w:t>:</w:t>
      </w:r>
      <w:r>
        <w:rPr>
          <w:rFonts w:cs="Arial"/>
        </w:rPr>
        <w:t xml:space="preserve"> </w:t>
      </w:r>
      <w:r w:rsidR="003D1C90" w:rsidRPr="00BE22F8">
        <w:rPr>
          <w:rFonts w:cs="Arial"/>
          <w:b/>
        </w:rPr>
        <w:t>Enea Elektrownia Połaniec Spółka Akcyjna, Zawada 26</w:t>
      </w:r>
      <w:r>
        <w:rPr>
          <w:rFonts w:cs="Arial"/>
          <w:b/>
        </w:rPr>
        <w:t>;</w:t>
      </w:r>
      <w:r w:rsidR="003D1C90" w:rsidRPr="00BE22F8">
        <w:rPr>
          <w:rFonts w:cs="Arial"/>
          <w:b/>
        </w:rPr>
        <w:t xml:space="preserve"> 28-230 Połaniec</w:t>
      </w:r>
      <w:r>
        <w:rPr>
          <w:rFonts w:cs="Arial"/>
          <w:b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93C44" w:rsidRPr="0022403A" w:rsidRDefault="00997A48" w:rsidP="0022403A">
      <w:pPr>
        <w:pStyle w:val="Nagwek2"/>
        <w:numPr>
          <w:ilvl w:val="0"/>
          <w:numId w:val="0"/>
        </w:numPr>
        <w:ind w:left="360"/>
        <w:rPr>
          <w:rStyle w:val="Hipercze"/>
          <w:rFonts w:ascii="Trebuchet MS" w:hAnsi="Trebuchet MS"/>
          <w:szCs w:val="22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</w:t>
      </w:r>
      <w:r>
        <w:rPr>
          <w:rFonts w:asciiTheme="minorHAnsi" w:hAnsiTheme="minorHAnsi" w:cs="Arial"/>
          <w:szCs w:val="22"/>
          <w:lang w:val="pl-PL"/>
        </w:rPr>
        <w:t>Pani Teresa Gondek</w:t>
      </w:r>
      <w:r w:rsidR="00893C44" w:rsidRPr="000F7C60">
        <w:rPr>
          <w:lang w:val="pl-PL"/>
        </w:rPr>
        <w:t xml:space="preserve"> tel. </w:t>
      </w:r>
      <w:r w:rsidR="00893C44" w:rsidRPr="000F7C60">
        <w:rPr>
          <w:rFonts w:cs="Arial"/>
          <w:lang w:val="pl-PL"/>
        </w:rPr>
        <w:t>15</w:t>
      </w:r>
      <w:r w:rsidR="00893C44">
        <w:rPr>
          <w:rFonts w:cs="Arial"/>
          <w:lang w:val="pl-PL"/>
        </w:rPr>
        <w:t> </w:t>
      </w:r>
      <w:r w:rsidR="00893C44"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62 76</w:t>
      </w:r>
      <w:r w:rsidR="00893C44" w:rsidRPr="000F7C60">
        <w:rPr>
          <w:rFonts w:cs="Arial"/>
          <w:lang w:val="pl-PL"/>
        </w:rPr>
        <w:t xml:space="preserve">, </w:t>
      </w:r>
      <w:r w:rsidR="00893C44" w:rsidRPr="00997A48">
        <w:rPr>
          <w:rFonts w:cs="Arial"/>
          <w:lang w:val="pl-PL"/>
        </w:rPr>
        <w:t xml:space="preserve">  </w:t>
      </w:r>
      <w:r w:rsidR="00893C44" w:rsidRPr="0022403A">
        <w:rPr>
          <w:rFonts w:eastAsiaTheme="minorHAnsi"/>
          <w:lang w:val="pl-PL"/>
        </w:rPr>
        <w:t xml:space="preserve">e-mail: </w:t>
      </w:r>
      <w:hyperlink r:id="rId11" w:history="1">
        <w:r w:rsidR="00285853" w:rsidRPr="00556D8F">
          <w:rPr>
            <w:rStyle w:val="Hipercze"/>
            <w:rFonts w:ascii="Trebuchet MS" w:hAnsi="Trebuchet MS"/>
            <w:szCs w:val="22"/>
            <w:lang w:val="pl-PL"/>
          </w:rPr>
          <w:t>Teresa.Gondek@enea.pl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lastRenderedPageBreak/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B439F8" w:rsidRDefault="00B439F8" w:rsidP="00B439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4 - Wzór oświadczenia o wyrażeniu zgody na przetwarzanie danych osobowych.</w:t>
      </w:r>
    </w:p>
    <w:p w:rsidR="00B439F8" w:rsidRDefault="00B439F8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Przedmiot zamówienia</w:t>
      </w:r>
    </w:p>
    <w:p w:rsidR="00B439F8" w:rsidRPr="00B439F8" w:rsidRDefault="00B439F8" w:rsidP="00B439F8">
      <w:pPr>
        <w:pStyle w:val="Tekstpodstawowy"/>
      </w:pP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997A48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</w:p>
    <w:p w:rsidR="00A954B0" w:rsidRDefault="00997A48" w:rsidP="008C4FEC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="008C4FEC">
        <w:rPr>
          <w:rFonts w:cs="Helvetica"/>
          <w:color w:val="333333"/>
        </w:rPr>
        <w:t>-    Dla każdej poz. netto za sztukę wg. wykazu z zał. Nr 5.</w:t>
      </w:r>
    </w:p>
    <w:tbl>
      <w:tblPr>
        <w:tblW w:w="93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769"/>
        <w:gridCol w:w="1769"/>
        <w:gridCol w:w="2708"/>
        <w:gridCol w:w="908"/>
        <w:gridCol w:w="908"/>
        <w:gridCol w:w="986"/>
      </w:tblGrid>
      <w:tr w:rsidR="008C4FEC" w:rsidRPr="009D63E7" w:rsidTr="00884BA5">
        <w:trPr>
          <w:trHeight w:val="29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Opis towaru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JM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4FEC" w:rsidRPr="009D63E7" w:rsidRDefault="005B3226" w:rsidP="00884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C</w:t>
            </w:r>
            <w:r w:rsidR="008C4FEC" w:rsidRPr="009D63E7">
              <w:rPr>
                <w:rFonts w:eastAsia="Times New Roman"/>
                <w:b/>
                <w:bCs/>
                <w:color w:val="000000"/>
                <w:lang w:eastAsia="pl-PL"/>
              </w:rPr>
              <w:t>ena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netto/szt</w:t>
            </w:r>
          </w:p>
        </w:tc>
      </w:tr>
      <w:tr w:rsidR="008C4FEC" w:rsidRPr="009D63E7" w:rsidTr="00884BA5">
        <w:trPr>
          <w:trHeight w:val="296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 1pokój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VBM047 Biurko Pracownicze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VH51 Szafa Aktowa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VKH13 Kontener 3- szufladowy 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VH31 Szafka Aktowa - niska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SVENBOX VTH 12 Stolik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SVENBOX NH44 Nogi podpierajace do stolika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Krzesła biurowe Kala</w:t>
            </w:r>
            <w:r>
              <w:rPr>
                <w:rFonts w:eastAsia="Times New Roman"/>
                <w:color w:val="000000"/>
                <w:lang w:eastAsia="pl-PL"/>
              </w:rPr>
              <w:t xml:space="preserve"> – kolor granatowy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PROFIRM PLAYA 12SL Krzesło obrotowe</w:t>
            </w:r>
            <w:r>
              <w:rPr>
                <w:rFonts w:eastAsia="Times New Roman"/>
                <w:color w:val="000000"/>
                <w:lang w:eastAsia="pl-PL"/>
              </w:rPr>
              <w:t>, kolor</w:t>
            </w:r>
            <w:r w:rsidRPr="009D63E7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granatowy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2pokój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VBM047 Biurko Pracownicze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VBM048 Biurko Pracownicze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VKH13 Kontener 3- szufladowy 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VPH71 Przystawka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VH51 Szafa Aktowa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VH11 Nadstawka na szafę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VH52 Szafa ubraniowa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VH34 Szafka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Krzesła biurowe Kala</w:t>
            </w:r>
            <w:r>
              <w:rPr>
                <w:rFonts w:eastAsia="Times New Roman"/>
                <w:color w:val="000000"/>
                <w:lang w:eastAsia="pl-PL"/>
              </w:rPr>
              <w:t>, kolor granatowy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PROFIRM PLAYA 12SL Krzesło obrotowe </w:t>
            </w:r>
            <w:r>
              <w:rPr>
                <w:rFonts w:eastAsia="Times New Roman"/>
                <w:color w:val="000000"/>
                <w:lang w:eastAsia="pl-PL"/>
              </w:rPr>
              <w:t>, kolor granatowy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C4FEC" w:rsidRPr="009D63E7" w:rsidTr="00884BA5">
        <w:trPr>
          <w:trHeight w:val="60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Stolik w kolorze calvados w kwadracie o wymiarach 70x70 lub 80x80                ( kjk)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</w:tbl>
    <w:p w:rsidR="008C4FEC" w:rsidRPr="00904F80" w:rsidRDefault="008C4FEC" w:rsidP="008C4FEC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</w:p>
    <w:p w:rsidR="00D64C5F" w:rsidRDefault="00EC24FA" w:rsidP="0022403A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 xml:space="preserve">   </w:t>
      </w:r>
      <w:r w:rsidR="00E76DE5">
        <w:rPr>
          <w:rFonts w:cs="Helvetica"/>
          <w:color w:val="333333"/>
        </w:rPr>
        <w:t xml:space="preserve">     </w:t>
      </w:r>
      <w:r w:rsidR="008C4FEC">
        <w:rPr>
          <w:rFonts w:cs="Helvetica"/>
          <w:color w:val="333333"/>
        </w:rPr>
        <w:t xml:space="preserve">- </w:t>
      </w:r>
      <w:r w:rsidR="00E76DE5">
        <w:rPr>
          <w:rFonts w:cs="Helvetica"/>
          <w:color w:val="333333"/>
        </w:rPr>
        <w:t xml:space="preserve">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337FD8" w:rsidRDefault="00337FD8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Pr="006D4093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74C03" w:rsidRDefault="00DB616F" w:rsidP="00337FD8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 w:rsidR="00337FD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</w:t>
      </w:r>
      <w:r w:rsidR="00337FD8" w:rsidRPr="00337FD8">
        <w:rPr>
          <w:rFonts w:ascii="Helvetica" w:hAnsi="Helvetica" w:cs="Helvetica"/>
          <w:b/>
          <w:color w:val="333333"/>
          <w:sz w:val="21"/>
          <w:szCs w:val="21"/>
        </w:rPr>
        <w:t>Załą</w:t>
      </w:r>
      <w:r w:rsidR="00337FD8">
        <w:rPr>
          <w:rFonts w:ascii="Helvetica" w:hAnsi="Helvetica" w:cs="Helvetica"/>
          <w:color w:val="333333"/>
          <w:sz w:val="21"/>
          <w:szCs w:val="21"/>
        </w:rPr>
        <w:t>c</w:t>
      </w:r>
      <w:r w:rsidR="00174C03">
        <w:rPr>
          <w:rFonts w:ascii="Arial" w:hAnsi="Arial" w:cs="Arial"/>
          <w:b/>
          <w:sz w:val="22"/>
          <w:szCs w:val="22"/>
        </w:rPr>
        <w:t>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Pr="00C15BA5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22403A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380F3C" w:rsidRDefault="0022403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285853" w:rsidRDefault="00380F3C" w:rsidP="006D4093">
      <w:pPr>
        <w:jc w:val="both"/>
        <w:rPr>
          <w:rFonts w:ascii="Arial" w:hAnsi="Arial" w:cs="Arial"/>
          <w:color w:val="000000"/>
          <w:sz w:val="17"/>
          <w:szCs w:val="17"/>
          <w:shd w:val="clear" w:color="auto" w:fill="EAF0F6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8C4FEC">
        <w:rPr>
          <w:rFonts w:ascii="Arial" w:hAnsi="Arial" w:cs="Arial"/>
          <w:color w:val="000000"/>
          <w:shd w:val="clear" w:color="auto" w:fill="EAF0F6"/>
        </w:rPr>
        <w:t>4100/JW00/10/KZ/2019/0000013464</w:t>
      </w:r>
      <w:r w:rsidR="00285853">
        <w:rPr>
          <w:rFonts w:ascii="Arial" w:hAnsi="Arial" w:cs="Arial"/>
          <w:color w:val="000000"/>
          <w:sz w:val="17"/>
          <w:szCs w:val="17"/>
          <w:shd w:val="clear" w:color="auto" w:fill="EAF0F6"/>
        </w:rPr>
        <w:t xml:space="preserve">                                       </w:t>
      </w:r>
      <w:r w:rsidR="00285853" w:rsidRPr="006D4093">
        <w:rPr>
          <w:rFonts w:ascii="Arial" w:hAnsi="Arial" w:cs="Arial"/>
        </w:rPr>
        <w:t>N</w:t>
      </w:r>
      <w:r w:rsidR="00145839" w:rsidRPr="006D4093">
        <w:rPr>
          <w:rFonts w:ascii="Arial" w:hAnsi="Arial" w:cs="Arial"/>
        </w:rPr>
        <w:t>a</w:t>
      </w:r>
      <w:r w:rsidR="0028585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>dostawę</w:t>
      </w:r>
      <w:r w:rsidR="00285853">
        <w:rPr>
          <w:rFonts w:ascii="Arial" w:hAnsi="Arial" w:cs="Arial"/>
        </w:rPr>
        <w:t>:</w:t>
      </w:r>
      <w:r w:rsidR="003879C9" w:rsidRPr="006D4093">
        <w:rPr>
          <w:rFonts w:ascii="Arial" w:hAnsi="Arial" w:cs="Arial"/>
        </w:rPr>
        <w:t xml:space="preserve">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765DC" w:rsidRDefault="00D765DC" w:rsidP="00D765D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5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D765DC" w:rsidRDefault="00D765DC" w:rsidP="00D765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ZAMÓWIENIA</w:t>
      </w:r>
    </w:p>
    <w:tbl>
      <w:tblPr>
        <w:tblW w:w="93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769"/>
        <w:gridCol w:w="1769"/>
        <w:gridCol w:w="2708"/>
        <w:gridCol w:w="908"/>
        <w:gridCol w:w="908"/>
        <w:gridCol w:w="908"/>
      </w:tblGrid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Opis towaru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JM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cena</w:t>
            </w:r>
          </w:p>
        </w:tc>
      </w:tr>
      <w:tr w:rsidR="008C4FEC" w:rsidRPr="009D63E7" w:rsidTr="00884BA5">
        <w:trPr>
          <w:trHeight w:val="296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 1pokój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VBM047 Biurko Pracownicze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VH51 Szafa Aktowa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VKH13 Kontener 3- szufladowy 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VH31 Szafka Aktowa - niska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SVENBOX VTH 12 Stolik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SVENBOX NH44 Nogi podpierajace do stolika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Krzesła biurowe Kala</w:t>
            </w:r>
            <w:r>
              <w:rPr>
                <w:rFonts w:eastAsia="Times New Roman"/>
                <w:color w:val="000000"/>
                <w:lang w:eastAsia="pl-PL"/>
              </w:rPr>
              <w:t xml:space="preserve"> – kolor granatowy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PROFIRM PLAYA 12SL Krzesło obrotowe</w:t>
            </w:r>
            <w:r>
              <w:rPr>
                <w:rFonts w:eastAsia="Times New Roman"/>
                <w:color w:val="000000"/>
                <w:lang w:eastAsia="pl-PL"/>
              </w:rPr>
              <w:t>, kolor</w:t>
            </w:r>
            <w:r w:rsidRPr="009D63E7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granatowy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2pokój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VBM047 Biurko Pracownicze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VBM048 Biurko Pracownicze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VKH13 Kontener 3- szufladowy 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VPH71 Przystawka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VH51 Szafa Aktowa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VH11 Nadstawka na szafę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VH52 Szafa ubraniowa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SVENBOX VH34 Szafka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Krzesła biurowe Kala</w:t>
            </w:r>
            <w:r>
              <w:rPr>
                <w:rFonts w:eastAsia="Times New Roman"/>
                <w:color w:val="000000"/>
                <w:lang w:eastAsia="pl-PL"/>
              </w:rPr>
              <w:t>, kolor granatowy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 xml:space="preserve">PROFIRM PLAYA 12SL Krzesło obrotowe </w:t>
            </w:r>
            <w:r>
              <w:rPr>
                <w:rFonts w:eastAsia="Times New Roman"/>
                <w:color w:val="000000"/>
                <w:lang w:eastAsia="pl-PL"/>
              </w:rPr>
              <w:t>, kolor granatowy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84BA5">
        <w:trPr>
          <w:trHeight w:val="29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C4FEC" w:rsidRPr="009D63E7" w:rsidTr="00884BA5">
        <w:trPr>
          <w:trHeight w:val="60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Stolik w kolorze calvados w kwadracie o wymiarach 70x70 lub 80x80                ( kjk)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</w:tbl>
    <w:p w:rsidR="00D765DC" w:rsidRDefault="00D765DC" w:rsidP="00D765DC">
      <w:pPr>
        <w:jc w:val="center"/>
        <w:rPr>
          <w:rFonts w:ascii="Arial" w:hAnsi="Arial" w:cs="Arial"/>
          <w:b/>
        </w:rPr>
      </w:pP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56" w:rsidRDefault="005A3E56" w:rsidP="00B33061">
      <w:pPr>
        <w:spacing w:after="0" w:line="240" w:lineRule="auto"/>
      </w:pPr>
      <w:r>
        <w:separator/>
      </w:r>
    </w:p>
  </w:endnote>
  <w:endnote w:type="continuationSeparator" w:id="0">
    <w:p w:rsidR="005A3E56" w:rsidRDefault="005A3E56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56" w:rsidRDefault="005A3E56" w:rsidP="00B33061">
      <w:pPr>
        <w:spacing w:after="0" w:line="240" w:lineRule="auto"/>
      </w:pPr>
      <w:r>
        <w:separator/>
      </w:r>
    </w:p>
  </w:footnote>
  <w:footnote w:type="continuationSeparator" w:id="0">
    <w:p w:rsidR="005A3E56" w:rsidRDefault="005A3E56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A04B08"/>
    <w:multiLevelType w:val="hybridMultilevel"/>
    <w:tmpl w:val="FC64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A671A9"/>
    <w:multiLevelType w:val="hybridMultilevel"/>
    <w:tmpl w:val="43EE7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C3C03"/>
    <w:multiLevelType w:val="hybridMultilevel"/>
    <w:tmpl w:val="171E35BC"/>
    <w:lvl w:ilvl="0" w:tplc="692890D8">
      <w:start w:val="1"/>
      <w:numFmt w:val="upperRoman"/>
      <w:lvlText w:val="%1."/>
      <w:lvlJc w:val="left"/>
      <w:pPr>
        <w:ind w:left="1164" w:hanging="72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1"/>
  </w:num>
  <w:num w:numId="5">
    <w:abstractNumId w:val="14"/>
  </w:num>
  <w:num w:numId="6">
    <w:abstractNumId w:val="7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0"/>
  </w:num>
  <w:num w:numId="12">
    <w:abstractNumId w:val="2"/>
  </w:num>
  <w:num w:numId="13">
    <w:abstractNumId w:val="0"/>
  </w:num>
  <w:num w:numId="14">
    <w:abstractNumId w:val="9"/>
  </w:num>
  <w:num w:numId="15">
    <w:abstractNumId w:val="23"/>
  </w:num>
  <w:num w:numId="16">
    <w:abstractNumId w:val="13"/>
  </w:num>
  <w:num w:numId="17">
    <w:abstractNumId w:val="11"/>
  </w:num>
  <w:num w:numId="18">
    <w:abstractNumId w:val="3"/>
  </w:num>
  <w:num w:numId="19">
    <w:abstractNumId w:val="22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0"/>
  </w:num>
  <w:num w:numId="28">
    <w:abstractNumId w:val="5"/>
  </w:num>
  <w:num w:numId="29">
    <w:abstractNumId w:val="5"/>
  </w:num>
  <w:num w:numId="30">
    <w:abstractNumId w:val="24"/>
  </w:num>
  <w:num w:numId="31">
    <w:abstractNumId w:val="1"/>
  </w:num>
  <w:num w:numId="32">
    <w:abstractNumId w:val="19"/>
  </w:num>
  <w:num w:numId="33">
    <w:abstractNumId w:val="12"/>
  </w:num>
  <w:num w:numId="34">
    <w:abstractNumId w:val="8"/>
  </w:num>
  <w:num w:numId="35">
    <w:abstractNumId w:val="17"/>
  </w:num>
  <w:num w:numId="36">
    <w:abstractNumId w:val="6"/>
  </w:num>
  <w:num w:numId="3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216C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0188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2403A"/>
    <w:rsid w:val="002303A2"/>
    <w:rsid w:val="00253F7F"/>
    <w:rsid w:val="0025580C"/>
    <w:rsid w:val="0026782E"/>
    <w:rsid w:val="00282B3E"/>
    <w:rsid w:val="00283DA1"/>
    <w:rsid w:val="00285853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16D8F"/>
    <w:rsid w:val="003228DD"/>
    <w:rsid w:val="003264D5"/>
    <w:rsid w:val="00337FD8"/>
    <w:rsid w:val="00342D0C"/>
    <w:rsid w:val="00344246"/>
    <w:rsid w:val="00347CA8"/>
    <w:rsid w:val="00380F3C"/>
    <w:rsid w:val="00384F03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93721"/>
    <w:rsid w:val="005A381E"/>
    <w:rsid w:val="005A3E56"/>
    <w:rsid w:val="005B3226"/>
    <w:rsid w:val="005C2651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87492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37596"/>
    <w:rsid w:val="00845748"/>
    <w:rsid w:val="00852509"/>
    <w:rsid w:val="00862963"/>
    <w:rsid w:val="0086716F"/>
    <w:rsid w:val="00872BBE"/>
    <w:rsid w:val="008758C1"/>
    <w:rsid w:val="00880533"/>
    <w:rsid w:val="00880905"/>
    <w:rsid w:val="00884B17"/>
    <w:rsid w:val="008877CE"/>
    <w:rsid w:val="00893C44"/>
    <w:rsid w:val="008A56AA"/>
    <w:rsid w:val="008B156B"/>
    <w:rsid w:val="008B5B57"/>
    <w:rsid w:val="008B7060"/>
    <w:rsid w:val="008C4FEC"/>
    <w:rsid w:val="008D2A1F"/>
    <w:rsid w:val="008E0119"/>
    <w:rsid w:val="008E09E6"/>
    <w:rsid w:val="008E4CD0"/>
    <w:rsid w:val="008F0A9D"/>
    <w:rsid w:val="008F1980"/>
    <w:rsid w:val="009039F7"/>
    <w:rsid w:val="00904F80"/>
    <w:rsid w:val="00914E24"/>
    <w:rsid w:val="009203CA"/>
    <w:rsid w:val="00921BA7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97A48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954B0"/>
    <w:rsid w:val="00AA4798"/>
    <w:rsid w:val="00AB067F"/>
    <w:rsid w:val="00AB2F9F"/>
    <w:rsid w:val="00AE64DB"/>
    <w:rsid w:val="00AE7DB0"/>
    <w:rsid w:val="00AF0873"/>
    <w:rsid w:val="00B03742"/>
    <w:rsid w:val="00B15CF1"/>
    <w:rsid w:val="00B24DA9"/>
    <w:rsid w:val="00B253D6"/>
    <w:rsid w:val="00B33061"/>
    <w:rsid w:val="00B42484"/>
    <w:rsid w:val="00B439F8"/>
    <w:rsid w:val="00B46A75"/>
    <w:rsid w:val="00B51900"/>
    <w:rsid w:val="00B51B76"/>
    <w:rsid w:val="00B51FE6"/>
    <w:rsid w:val="00B73171"/>
    <w:rsid w:val="00BB545B"/>
    <w:rsid w:val="00BB7D0D"/>
    <w:rsid w:val="00BC148D"/>
    <w:rsid w:val="00BC4882"/>
    <w:rsid w:val="00BD6E81"/>
    <w:rsid w:val="00BD71C2"/>
    <w:rsid w:val="00BE22F8"/>
    <w:rsid w:val="00BE6C04"/>
    <w:rsid w:val="00BF3890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5A3E"/>
    <w:rsid w:val="00CA764E"/>
    <w:rsid w:val="00CB29DE"/>
    <w:rsid w:val="00CB335D"/>
    <w:rsid w:val="00CE4B43"/>
    <w:rsid w:val="00CE6205"/>
    <w:rsid w:val="00CF00EA"/>
    <w:rsid w:val="00D008F2"/>
    <w:rsid w:val="00D10258"/>
    <w:rsid w:val="00D20F66"/>
    <w:rsid w:val="00D313B4"/>
    <w:rsid w:val="00D63E51"/>
    <w:rsid w:val="00D63FFE"/>
    <w:rsid w:val="00D64C5F"/>
    <w:rsid w:val="00D765DC"/>
    <w:rsid w:val="00D85EEB"/>
    <w:rsid w:val="00D95075"/>
    <w:rsid w:val="00D96C98"/>
    <w:rsid w:val="00DA366C"/>
    <w:rsid w:val="00DB616F"/>
    <w:rsid w:val="00DC18BA"/>
    <w:rsid w:val="00DC3D04"/>
    <w:rsid w:val="00DC49B8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72360"/>
    <w:rsid w:val="00E76DE5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69D4"/>
    <w:rsid w:val="00F40487"/>
    <w:rsid w:val="00F42EA1"/>
    <w:rsid w:val="00F44870"/>
    <w:rsid w:val="00F607E9"/>
    <w:rsid w:val="00F613FD"/>
    <w:rsid w:val="00F6459F"/>
    <w:rsid w:val="00F64937"/>
    <w:rsid w:val="00F77D48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81C8-D22D-4534-9F9C-D844E501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2346</Words>
  <Characters>14078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5</cp:revision>
  <cp:lastPrinted>2018-11-13T10:20:00Z</cp:lastPrinted>
  <dcterms:created xsi:type="dcterms:W3CDTF">2019-02-27T07:17:00Z</dcterms:created>
  <dcterms:modified xsi:type="dcterms:W3CDTF">2019-03-04T10:26:00Z</dcterms:modified>
  <cp:contentStatus/>
</cp:coreProperties>
</file>